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B428" w14:textId="77777777" w:rsidR="007B318F" w:rsidRPr="007B318F" w:rsidRDefault="007B318F" w:rsidP="007B31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SURAT PERNYATAAN</w:t>
      </w:r>
    </w:p>
    <w:p w14:paraId="4B25491C" w14:textId="0BA76BE9" w:rsidR="00845C4C" w:rsidRDefault="007B318F" w:rsidP="007B31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BERSEDIA MENGIKUTI PENDIDIKAN PROFESI GURU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(PPG)</w:t>
      </w:r>
    </w:p>
    <w:p w14:paraId="70728432" w14:textId="7532A21C" w:rsidR="007B318F" w:rsidRDefault="00661094" w:rsidP="00661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TERTENTU 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>PILOTING 1</w:t>
      </w:r>
      <w:r w:rsid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18F"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TAHUN 202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238CB4F1" w14:textId="3311E7ED" w:rsidR="00661094" w:rsidRPr="007B318F" w:rsidRDefault="00624259" w:rsidP="00661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LPTK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UNIVERSITAS LABUHANBATU</w:t>
      </w:r>
    </w:p>
    <w:p w14:paraId="744667E0" w14:textId="77777777" w:rsidR="007B318F" w:rsidRP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BE400" w14:textId="77777777" w:rsid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Saya yang bertanda tangan dibawah ini :</w:t>
      </w:r>
    </w:p>
    <w:p w14:paraId="7F36B5EE" w14:textId="77777777" w:rsidR="007B318F" w:rsidRP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E54CF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387207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7B2E84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T.T.L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B44BBA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9CA243F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Asal Sekolah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ADD3A2A" w14:textId="77777777" w:rsid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Telepon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40D165B" w14:textId="614C8500" w:rsidR="007B318F" w:rsidRDefault="00624259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Telepon Alternatif yang dapat di hubungi :</w:t>
      </w:r>
    </w:p>
    <w:p w14:paraId="2491BB83" w14:textId="77777777" w:rsidR="00624259" w:rsidRPr="007B318F" w:rsidRDefault="00624259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F6446" w14:textId="18E3EBE8" w:rsidR="007B318F" w:rsidRPr="006C38B7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ini menyatakan bersedia mengikuti Diklat Pendidikan Profesi Guru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(PPG) Guru Tertentu 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>Piloting I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LPTK penyelenggara Universitas Labuhanbatu sampai dengan 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selesai sesuai dengan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hasil Pemanggilan Direktorat Jenderal Guru dan Tenaga Kependidikan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Apabila dalam proses Diklat saya mengundurkan diri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Berhenti tanpa sebab apapun 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maka saya bersedia menerima konsekuensi yang diberikan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LPTK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Universitas Labuhanbatu dan Direktorat Jender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Guru dan Tenaga Kependidikan serta bersedia mengembalikan seluruh dana Diklat yang ditanggung oleh Direktorat Jenderal Guru dan Tenaga Kependidikan kepada 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LPTK 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>Universitas Labuhanbatu.</w:t>
      </w:r>
    </w:p>
    <w:p w14:paraId="3A8394AF" w14:textId="77777777" w:rsidR="00661094" w:rsidRPr="007B318F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68249" w14:textId="77777777" w:rsid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pernyataan ini saya perbuat tanpa paksaan dari pihak manapun. Atas perhatian dan kerjasama yang baik diucapkan terima kasih. </w:t>
      </w:r>
    </w:p>
    <w:p w14:paraId="4504A294" w14:textId="77777777" w:rsidR="00661094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A4242" w14:textId="77777777" w:rsidR="00661094" w:rsidRPr="007B318F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0EE7B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Tempat, Tanggal dan tahun pembuatan surat</w:t>
      </w:r>
    </w:p>
    <w:p w14:paraId="3759B4DC" w14:textId="49E34752" w:rsidR="007B318F" w:rsidRPr="007B318F" w:rsidRDefault="006C38B7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CAF68" wp14:editId="3F12A8D2">
                <wp:simplePos x="0" y="0"/>
                <wp:positionH relativeFrom="column">
                  <wp:posOffset>2616835</wp:posOffset>
                </wp:positionH>
                <wp:positionV relativeFrom="paragraph">
                  <wp:posOffset>277495</wp:posOffset>
                </wp:positionV>
                <wp:extent cx="914400" cy="573405"/>
                <wp:effectExtent l="6985" t="13335" r="1206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02DAC8" w14:textId="77777777" w:rsidR="007B318F" w:rsidRDefault="007B318F">
                            <w:r>
                              <w:t>MATERAI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CAF68" id="AutoShape 2" o:spid="_x0000_s1026" style="position:absolute;left:0;text-align:left;margin-left:206.05pt;margin-top:21.85pt;width:1in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">
                <v:textbox>
                  <w:txbxContent>
                    <w:p w14:paraId="2602DAC8" w14:textId="77777777" w:rsidR="007B318F" w:rsidRDefault="007B318F">
                      <w:r>
                        <w:t>MATERAI 10000</w:t>
                      </w:r>
                    </w:p>
                  </w:txbxContent>
                </v:textbox>
              </v:roundrect>
            </w:pict>
          </mc:Fallback>
        </mc:AlternateContent>
      </w:r>
      <w:r w:rsidR="007B318F"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Yang menyatakan</w:t>
      </w:r>
    </w:p>
    <w:p w14:paraId="077C1D0A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2B631" w14:textId="77777777" w:rsid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3A10" w14:textId="77777777" w:rsid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43D7F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80822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(…………………………………)</w:t>
      </w:r>
    </w:p>
    <w:sectPr w:rsidR="007B318F" w:rsidRPr="007B318F" w:rsidSect="0066109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8F"/>
    <w:rsid w:val="002F463D"/>
    <w:rsid w:val="00591C00"/>
    <w:rsid w:val="00624259"/>
    <w:rsid w:val="00661094"/>
    <w:rsid w:val="006C38B7"/>
    <w:rsid w:val="007B318F"/>
    <w:rsid w:val="00845C4C"/>
    <w:rsid w:val="00E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2F3D"/>
  <w15:docId w15:val="{F43903BE-2BCA-440B-B55B-73618AEB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2025-05-10T04:27:00Z</dcterms:created>
  <dcterms:modified xsi:type="dcterms:W3CDTF">2025-05-10T04:27:00Z</dcterms:modified>
</cp:coreProperties>
</file>